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F78" w:rsidRPr="00FA76E2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-109855</wp:posOffset>
            </wp:positionV>
            <wp:extent cx="504825" cy="685800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4F78" w:rsidRPr="00FA76E2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B4F78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CB4F78" w:rsidRPr="00FA76E2" w:rsidRDefault="00CB4F78" w:rsidP="00CB4F78">
      <w:pPr>
        <w:jc w:val="center"/>
        <w:rPr>
          <w:rFonts w:ascii="Times New Roman" w:hAnsi="Times New Roman"/>
          <w:b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>РІШЕННЯ</w:t>
      </w:r>
    </w:p>
    <w:p w:rsidR="00CB4F78" w:rsidRDefault="00861B07" w:rsidP="00EF456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C6334D">
        <w:rPr>
          <w:rFonts w:ascii="Times New Roman" w:hAnsi="Times New Roman"/>
          <w:b/>
          <w:sz w:val="28"/>
          <w:szCs w:val="28"/>
        </w:rPr>
        <w:t>3</w:t>
      </w:r>
      <w:r w:rsidR="009301D4">
        <w:rPr>
          <w:rFonts w:ascii="Times New Roman" w:hAnsi="Times New Roman"/>
          <w:b/>
          <w:sz w:val="28"/>
          <w:szCs w:val="28"/>
        </w:rPr>
        <w:t>.</w:t>
      </w:r>
      <w:r w:rsidR="00C6334D">
        <w:rPr>
          <w:rFonts w:ascii="Times New Roman" w:hAnsi="Times New Roman"/>
          <w:b/>
          <w:sz w:val="28"/>
          <w:szCs w:val="28"/>
        </w:rPr>
        <w:t>10</w:t>
      </w:r>
      <w:r w:rsidR="00CB4F78">
        <w:rPr>
          <w:rFonts w:ascii="Times New Roman" w:hAnsi="Times New Roman"/>
          <w:b/>
          <w:sz w:val="28"/>
          <w:szCs w:val="28"/>
        </w:rPr>
        <w:t>.202</w:t>
      </w:r>
      <w:r w:rsidR="00C6334D">
        <w:rPr>
          <w:rFonts w:ascii="Times New Roman" w:hAnsi="Times New Roman"/>
          <w:b/>
          <w:sz w:val="28"/>
          <w:szCs w:val="28"/>
        </w:rPr>
        <w:t>5</w:t>
      </w:r>
      <w:r w:rsidR="00CB4F78">
        <w:rPr>
          <w:rFonts w:ascii="Times New Roman" w:hAnsi="Times New Roman"/>
          <w:b/>
          <w:sz w:val="28"/>
          <w:szCs w:val="28"/>
        </w:rPr>
        <w:t xml:space="preserve"> №</w:t>
      </w:r>
      <w:r w:rsidR="00C6334D">
        <w:rPr>
          <w:rFonts w:ascii="Times New Roman" w:hAnsi="Times New Roman"/>
          <w:b/>
          <w:sz w:val="28"/>
          <w:szCs w:val="28"/>
        </w:rPr>
        <w:t xml:space="preserve">   </w:t>
      </w:r>
      <w:r w:rsidR="006A0C91">
        <w:rPr>
          <w:rFonts w:ascii="Times New Roman" w:hAnsi="Times New Roman"/>
          <w:b/>
          <w:sz w:val="28"/>
          <w:szCs w:val="28"/>
        </w:rPr>
        <w:t xml:space="preserve"> -</w:t>
      </w:r>
      <w:r w:rsidR="00CB4F78" w:rsidRPr="00FA76E2">
        <w:rPr>
          <w:rFonts w:ascii="Times New Roman" w:hAnsi="Times New Roman"/>
          <w:b/>
          <w:sz w:val="28"/>
          <w:szCs w:val="28"/>
        </w:rPr>
        <w:t xml:space="preserve"> </w:t>
      </w:r>
      <w:r w:rsidR="00C6334D">
        <w:rPr>
          <w:rFonts w:ascii="Times New Roman" w:hAnsi="Times New Roman"/>
          <w:b/>
          <w:sz w:val="28"/>
          <w:szCs w:val="28"/>
        </w:rPr>
        <w:t>76</w:t>
      </w:r>
      <w:r w:rsidR="00CB4F78" w:rsidRPr="00FA76E2">
        <w:rPr>
          <w:rFonts w:ascii="Times New Roman" w:hAnsi="Times New Roman"/>
          <w:b/>
          <w:sz w:val="28"/>
          <w:szCs w:val="28"/>
        </w:rPr>
        <w:t xml:space="preserve"> - VIІ</w:t>
      </w:r>
      <w:r w:rsidR="00BE1D9D">
        <w:rPr>
          <w:rFonts w:ascii="Times New Roman" w:hAnsi="Times New Roman"/>
          <w:b/>
          <w:sz w:val="28"/>
          <w:szCs w:val="28"/>
        </w:rPr>
        <w:t xml:space="preserve">I                        </w:t>
      </w:r>
      <w:r w:rsidR="00CB4F78" w:rsidRPr="00FA76E2"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ED36DB">
        <w:rPr>
          <w:rFonts w:ascii="Times New Roman" w:hAnsi="Times New Roman"/>
          <w:b/>
          <w:sz w:val="28"/>
          <w:szCs w:val="28"/>
        </w:rPr>
        <w:t xml:space="preserve">      </w:t>
      </w:r>
      <w:r w:rsidR="00CB4F78" w:rsidRPr="00FA76E2">
        <w:rPr>
          <w:rFonts w:ascii="Times New Roman" w:hAnsi="Times New Roman"/>
          <w:b/>
          <w:sz w:val="28"/>
          <w:szCs w:val="28"/>
        </w:rPr>
        <w:t xml:space="preserve">     м. Кагарлик</w:t>
      </w:r>
    </w:p>
    <w:p w:rsidR="00BE1D9D" w:rsidRDefault="00D63754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затвердження платних</w:t>
      </w:r>
      <w:r w:rsidR="00E4797B">
        <w:rPr>
          <w:rFonts w:ascii="Times New Roman" w:hAnsi="Times New Roman"/>
          <w:b/>
          <w:sz w:val="28"/>
          <w:szCs w:val="28"/>
        </w:rPr>
        <w:t xml:space="preserve"> послуг</w:t>
      </w:r>
      <w:r w:rsidR="003A39E4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які</w:t>
      </w:r>
    </w:p>
    <w:p w:rsidR="00BE1D9D" w:rsidRDefault="00E4797B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D63754">
        <w:rPr>
          <w:rFonts w:ascii="Times New Roman" w:hAnsi="Times New Roman"/>
          <w:b/>
          <w:sz w:val="28"/>
          <w:szCs w:val="28"/>
        </w:rPr>
        <w:t>надаються Комунальним некомерційним</w:t>
      </w:r>
    </w:p>
    <w:p w:rsidR="00BE1D9D" w:rsidRDefault="00D63754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підприємством</w:t>
      </w:r>
      <w:r w:rsidR="003A39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Кагарлицької міської ради</w:t>
      </w:r>
    </w:p>
    <w:p w:rsidR="00D63754" w:rsidRDefault="00D63754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«Кагарлицька багатопрофільна</w:t>
      </w:r>
      <w:r w:rsidR="003A39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лікарня»  </w:t>
      </w:r>
    </w:p>
    <w:p w:rsidR="00CB4F78" w:rsidRPr="00F6107A" w:rsidRDefault="00CB4F78" w:rsidP="00CB4F7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B4F78" w:rsidRPr="004351FB" w:rsidRDefault="00686E17" w:rsidP="004351FB">
      <w:pPr>
        <w:pStyle w:val="a3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686E17">
        <w:rPr>
          <w:rFonts w:ascii="Times New Roman" w:hAnsi="Times New Roman"/>
          <w:b w:val="0"/>
          <w:sz w:val="28"/>
          <w:szCs w:val="28"/>
        </w:rPr>
        <w:t>З метою удосконалення організації та забезпечення населення доступною, своєчасною, якісною і ефективною медичною допомогою</w:t>
      </w:r>
      <w:r w:rsidR="000869A6">
        <w:rPr>
          <w:rFonts w:ascii="Times New Roman" w:hAnsi="Times New Roman"/>
          <w:b w:val="0"/>
          <w:sz w:val="28"/>
          <w:szCs w:val="28"/>
        </w:rPr>
        <w:t>,</w:t>
      </w:r>
      <w:r w:rsidRPr="00686E17">
        <w:rPr>
          <w:rFonts w:ascii="Times New Roman" w:hAnsi="Times New Roman"/>
          <w:b w:val="0"/>
          <w:sz w:val="28"/>
          <w:szCs w:val="28"/>
        </w:rPr>
        <w:t xml:space="preserve"> </w:t>
      </w:r>
      <w:r w:rsidR="000869A6">
        <w:rPr>
          <w:rFonts w:ascii="Times New Roman" w:hAnsi="Times New Roman"/>
          <w:b w:val="0"/>
          <w:sz w:val="28"/>
          <w:szCs w:val="28"/>
        </w:rPr>
        <w:t>р</w:t>
      </w:r>
      <w:r w:rsidR="004351FB" w:rsidRPr="004351FB">
        <w:rPr>
          <w:rFonts w:ascii="Times New Roman" w:hAnsi="Times New Roman"/>
          <w:b w:val="0"/>
          <w:sz w:val="28"/>
          <w:szCs w:val="28"/>
        </w:rPr>
        <w:t>озглянувши лист директора Комуналь</w:t>
      </w:r>
      <w:r w:rsidR="004351FB">
        <w:rPr>
          <w:rFonts w:ascii="Times New Roman" w:hAnsi="Times New Roman"/>
          <w:b w:val="0"/>
          <w:sz w:val="28"/>
          <w:szCs w:val="28"/>
        </w:rPr>
        <w:t xml:space="preserve">ного некомерційного підприємства </w:t>
      </w:r>
      <w:r w:rsidR="004351FB" w:rsidRPr="004351FB">
        <w:rPr>
          <w:rFonts w:ascii="Times New Roman" w:hAnsi="Times New Roman"/>
          <w:b w:val="0"/>
          <w:sz w:val="28"/>
          <w:szCs w:val="28"/>
        </w:rPr>
        <w:t>Кагарлицької міської ра</w:t>
      </w:r>
      <w:r w:rsidR="004351FB">
        <w:rPr>
          <w:rFonts w:ascii="Times New Roman" w:hAnsi="Times New Roman"/>
          <w:b w:val="0"/>
          <w:sz w:val="28"/>
          <w:szCs w:val="28"/>
        </w:rPr>
        <w:t xml:space="preserve">ди «Кагарлицька багатопрофільна </w:t>
      </w:r>
      <w:r w:rsidR="004351FB" w:rsidRPr="004351FB">
        <w:rPr>
          <w:rFonts w:ascii="Times New Roman" w:hAnsi="Times New Roman"/>
          <w:b w:val="0"/>
          <w:sz w:val="28"/>
          <w:szCs w:val="28"/>
        </w:rPr>
        <w:t>лікарня»   про затвердження переліку платних послуг</w:t>
      </w:r>
      <w:r w:rsidR="00CB4F78" w:rsidRPr="00FA76E2">
        <w:rPr>
          <w:rFonts w:ascii="Times New Roman" w:hAnsi="Times New Roman"/>
          <w:b w:val="0"/>
          <w:sz w:val="28"/>
          <w:szCs w:val="28"/>
        </w:rPr>
        <w:t>,</w:t>
      </w:r>
      <w:r w:rsidR="000869A6">
        <w:rPr>
          <w:rFonts w:ascii="Times New Roman" w:hAnsi="Times New Roman"/>
          <w:b w:val="0"/>
          <w:sz w:val="28"/>
          <w:szCs w:val="28"/>
        </w:rPr>
        <w:t xml:space="preserve"> керуючись </w:t>
      </w:r>
      <w:r w:rsidR="000869A6" w:rsidRPr="000869A6">
        <w:rPr>
          <w:rFonts w:ascii="Times New Roman" w:hAnsi="Times New Roman"/>
          <w:b w:val="0"/>
          <w:sz w:val="28"/>
          <w:szCs w:val="28"/>
        </w:rPr>
        <w:t>Законом України «Основи законодавства України про охорону здоров’я», постановою Кабінету Міністрів України від 17.09.1996 № 1138 «Про затвердження переліку платних послуг, які надаються в державних закладах охорони здоров’я та вищих медичних закладах освіти» та відповідно Методики розрахунку вартості послуги з медичного обслуговування, затвердженої постановою Кабінету Міністрів України від 27.12.2017 № 1075</w:t>
      </w:r>
      <w:r w:rsidR="00553432">
        <w:rPr>
          <w:rFonts w:ascii="Times New Roman" w:hAnsi="Times New Roman"/>
          <w:b w:val="0"/>
          <w:sz w:val="28"/>
          <w:szCs w:val="28"/>
        </w:rPr>
        <w:t>,</w:t>
      </w:r>
      <w:r w:rsidR="00CB4F78" w:rsidRPr="00FA76E2">
        <w:rPr>
          <w:rFonts w:ascii="Times New Roman" w:hAnsi="Times New Roman"/>
          <w:b w:val="0"/>
          <w:sz w:val="28"/>
          <w:szCs w:val="28"/>
        </w:rPr>
        <w:t xml:space="preserve"> враховуючи рекомендації постійної комісії з питань </w:t>
      </w:r>
      <w:r w:rsidR="00454D1B" w:rsidRPr="00454D1B">
        <w:rPr>
          <w:rFonts w:ascii="Times New Roman" w:hAnsi="Times New Roman"/>
          <w:b w:val="0"/>
          <w:sz w:val="28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будівництва, торгівлі та побуту</w:t>
      </w:r>
      <w:r w:rsidR="00CB4F78" w:rsidRPr="00FA76E2">
        <w:rPr>
          <w:rFonts w:ascii="Times New Roman" w:hAnsi="Times New Roman"/>
          <w:b w:val="0"/>
          <w:sz w:val="28"/>
          <w:szCs w:val="28"/>
        </w:rPr>
        <w:t>,</w:t>
      </w:r>
      <w:r w:rsidR="00C576FC" w:rsidRPr="00C576FC">
        <w:rPr>
          <w:rFonts w:ascii="Times New Roman" w:hAnsi="Times New Roman"/>
          <w:b w:val="0"/>
          <w:sz w:val="26"/>
          <w:szCs w:val="28"/>
        </w:rPr>
        <w:t xml:space="preserve"> </w:t>
      </w:r>
      <w:r w:rsidR="00C576FC" w:rsidRPr="00982388">
        <w:rPr>
          <w:rFonts w:ascii="Times New Roman" w:hAnsi="Times New Roman"/>
          <w:b w:val="0"/>
          <w:sz w:val="26"/>
          <w:szCs w:val="28"/>
        </w:rPr>
        <w:t>регламенту, депутатської етики, забезпечення діяльності депутатів, законності та правопорядку</w:t>
      </w:r>
      <w:r w:rsidR="00C576FC">
        <w:rPr>
          <w:rFonts w:ascii="Times New Roman" w:hAnsi="Times New Roman"/>
          <w:b w:val="0"/>
          <w:sz w:val="26"/>
          <w:szCs w:val="28"/>
        </w:rPr>
        <w:t>,</w:t>
      </w:r>
      <w:r w:rsidR="00CB4F78">
        <w:rPr>
          <w:rFonts w:ascii="Times New Roman" w:hAnsi="Times New Roman"/>
          <w:b w:val="0"/>
          <w:sz w:val="28"/>
          <w:szCs w:val="28"/>
        </w:rPr>
        <w:t xml:space="preserve"> керуючись стат</w:t>
      </w:r>
      <w:r w:rsidR="0080382D">
        <w:rPr>
          <w:rFonts w:ascii="Times New Roman" w:hAnsi="Times New Roman"/>
          <w:b w:val="0"/>
          <w:sz w:val="28"/>
          <w:szCs w:val="28"/>
        </w:rPr>
        <w:t>тею 26</w:t>
      </w:r>
      <w:r w:rsidR="00CB4F78">
        <w:rPr>
          <w:rFonts w:ascii="Times New Roman" w:hAnsi="Times New Roman"/>
          <w:b w:val="0"/>
          <w:sz w:val="28"/>
          <w:szCs w:val="28"/>
        </w:rPr>
        <w:t xml:space="preserve"> Закону України «Про місцеве самоврядування»,</w:t>
      </w:r>
      <w:r w:rsidR="00CB4F78" w:rsidRPr="00FA76E2">
        <w:rPr>
          <w:rFonts w:ascii="Times New Roman" w:hAnsi="Times New Roman"/>
          <w:b w:val="0"/>
          <w:sz w:val="28"/>
          <w:szCs w:val="28"/>
        </w:rPr>
        <w:t xml:space="preserve"> </w:t>
      </w:r>
      <w:r w:rsidR="00CB4F78" w:rsidRPr="00FA76E2">
        <w:rPr>
          <w:rFonts w:ascii="Times New Roman" w:hAnsi="Times New Roman"/>
          <w:sz w:val="28"/>
          <w:szCs w:val="28"/>
        </w:rPr>
        <w:t xml:space="preserve">міська рада вирішила: </w:t>
      </w:r>
    </w:p>
    <w:p w:rsidR="00CB4F78" w:rsidRDefault="00CB4F78" w:rsidP="00CB4F7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4F78" w:rsidRDefault="00FE4E47" w:rsidP="00AC2A4A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 w:rsidRPr="00FE4E47">
        <w:rPr>
          <w:rFonts w:ascii="Times New Roman" w:hAnsi="Times New Roman"/>
          <w:b w:val="0"/>
          <w:sz w:val="26"/>
          <w:szCs w:val="28"/>
        </w:rPr>
        <w:t>1.</w:t>
      </w:r>
      <w:r>
        <w:rPr>
          <w:rFonts w:ascii="Times New Roman" w:hAnsi="Times New Roman"/>
          <w:b w:val="0"/>
          <w:sz w:val="26"/>
          <w:szCs w:val="28"/>
        </w:rPr>
        <w:t xml:space="preserve"> </w:t>
      </w:r>
      <w:r w:rsidR="00492551">
        <w:rPr>
          <w:rFonts w:ascii="Times New Roman" w:hAnsi="Times New Roman"/>
          <w:b w:val="0"/>
          <w:sz w:val="26"/>
          <w:szCs w:val="28"/>
        </w:rPr>
        <w:t>Затвердити</w:t>
      </w:r>
      <w:r w:rsidR="00AC2A4A" w:rsidRPr="00AC2A4A">
        <w:rPr>
          <w:rFonts w:ascii="Times New Roman" w:hAnsi="Times New Roman"/>
          <w:b w:val="0"/>
          <w:sz w:val="26"/>
          <w:szCs w:val="28"/>
        </w:rPr>
        <w:t xml:space="preserve"> перелік</w:t>
      </w:r>
      <w:r w:rsidR="00AC2A4A">
        <w:rPr>
          <w:rFonts w:ascii="Times New Roman" w:hAnsi="Times New Roman"/>
          <w:b w:val="0"/>
          <w:sz w:val="26"/>
          <w:szCs w:val="28"/>
        </w:rPr>
        <w:t xml:space="preserve"> платних послуг,  </w:t>
      </w:r>
      <w:r w:rsidR="00AC2A4A" w:rsidRPr="00AC2A4A">
        <w:rPr>
          <w:rFonts w:ascii="Times New Roman" w:hAnsi="Times New Roman"/>
          <w:b w:val="0"/>
          <w:sz w:val="26"/>
          <w:szCs w:val="28"/>
        </w:rPr>
        <w:t>які надаються Комуналь</w:t>
      </w:r>
      <w:r w:rsidR="00AC2A4A">
        <w:rPr>
          <w:rFonts w:ascii="Times New Roman" w:hAnsi="Times New Roman"/>
          <w:b w:val="0"/>
          <w:sz w:val="26"/>
          <w:szCs w:val="28"/>
        </w:rPr>
        <w:t xml:space="preserve">ним некомерційним підприємством </w:t>
      </w:r>
      <w:r w:rsidR="00AC2A4A" w:rsidRPr="00AC2A4A">
        <w:rPr>
          <w:rFonts w:ascii="Times New Roman" w:hAnsi="Times New Roman"/>
          <w:b w:val="0"/>
          <w:sz w:val="26"/>
          <w:szCs w:val="28"/>
        </w:rPr>
        <w:t>Кагарлицької міської ра</w:t>
      </w:r>
      <w:r w:rsidR="00AC2A4A">
        <w:rPr>
          <w:rFonts w:ascii="Times New Roman" w:hAnsi="Times New Roman"/>
          <w:b w:val="0"/>
          <w:sz w:val="26"/>
          <w:szCs w:val="28"/>
        </w:rPr>
        <w:t xml:space="preserve">ди «Кагарлицька багатопрофільна лікарня» </w:t>
      </w:r>
      <w:r w:rsidRPr="00FE4E47">
        <w:rPr>
          <w:rFonts w:ascii="Times New Roman" w:hAnsi="Times New Roman"/>
          <w:b w:val="0"/>
          <w:sz w:val="26"/>
          <w:szCs w:val="28"/>
        </w:rPr>
        <w:t>(додається)</w:t>
      </w:r>
      <w:r>
        <w:rPr>
          <w:rFonts w:ascii="Times New Roman" w:hAnsi="Times New Roman"/>
          <w:b w:val="0"/>
          <w:sz w:val="26"/>
          <w:szCs w:val="28"/>
        </w:rPr>
        <w:t>.</w:t>
      </w:r>
    </w:p>
    <w:p w:rsidR="00FE4E47" w:rsidRPr="004661EB" w:rsidRDefault="00FE4E47" w:rsidP="0032656C">
      <w:pPr>
        <w:pStyle w:val="a3"/>
        <w:jc w:val="both"/>
        <w:rPr>
          <w:rFonts w:ascii="Times New Roman" w:hAnsi="Times New Roman"/>
          <w:b w:val="0"/>
          <w:sz w:val="26"/>
          <w:szCs w:val="28"/>
        </w:rPr>
      </w:pPr>
    </w:p>
    <w:p w:rsidR="00CB4F78" w:rsidRDefault="0032656C" w:rsidP="00CB4F78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>
        <w:rPr>
          <w:rFonts w:ascii="Times New Roman" w:hAnsi="Times New Roman"/>
          <w:b w:val="0"/>
          <w:sz w:val="26"/>
          <w:szCs w:val="28"/>
        </w:rPr>
        <w:t>2</w:t>
      </w:r>
      <w:r w:rsidR="00CB4F78" w:rsidRPr="004661EB">
        <w:rPr>
          <w:rFonts w:ascii="Times New Roman" w:hAnsi="Times New Roman"/>
          <w:b w:val="0"/>
          <w:sz w:val="26"/>
          <w:szCs w:val="28"/>
        </w:rPr>
        <w:t xml:space="preserve">. </w:t>
      </w:r>
      <w:r w:rsidR="003754D5" w:rsidRPr="004661EB">
        <w:rPr>
          <w:rFonts w:ascii="Times New Roman" w:hAnsi="Times New Roman"/>
          <w:b w:val="0"/>
          <w:sz w:val="26"/>
          <w:szCs w:val="28"/>
        </w:rPr>
        <w:t>Контроль за виконанням</w:t>
      </w:r>
      <w:r w:rsidR="003754D5">
        <w:rPr>
          <w:rFonts w:ascii="Times New Roman" w:hAnsi="Times New Roman"/>
          <w:b w:val="0"/>
          <w:sz w:val="26"/>
          <w:szCs w:val="28"/>
        </w:rPr>
        <w:t xml:space="preserve"> цього</w:t>
      </w:r>
      <w:r w:rsidR="003754D5" w:rsidRPr="004661EB">
        <w:rPr>
          <w:rFonts w:ascii="Times New Roman" w:hAnsi="Times New Roman"/>
          <w:b w:val="0"/>
          <w:sz w:val="26"/>
          <w:szCs w:val="28"/>
        </w:rPr>
        <w:t xml:space="preserve"> рішення покласти постійну комісію з питань </w:t>
      </w:r>
      <w:r w:rsidR="003754D5" w:rsidRPr="00982388">
        <w:rPr>
          <w:rFonts w:ascii="Times New Roman" w:hAnsi="Times New Roman"/>
          <w:b w:val="0"/>
          <w:sz w:val="26"/>
          <w:szCs w:val="28"/>
        </w:rPr>
        <w:t>соціально – економічного розвитку, комунальної власності, житлово-комунального господарства,  промисловості, транспорту, зв’язку, будівництва торгівлі та побуту, регламенту, депутатської етики, забезпечення діяльності депутатів, законності та правопорядку</w:t>
      </w:r>
      <w:r w:rsidR="00CB4F78" w:rsidRPr="004661EB">
        <w:rPr>
          <w:rFonts w:ascii="Times New Roman" w:hAnsi="Times New Roman"/>
          <w:b w:val="0"/>
          <w:sz w:val="26"/>
          <w:szCs w:val="28"/>
        </w:rPr>
        <w:t>.</w:t>
      </w:r>
    </w:p>
    <w:p w:rsidR="00CB4F78" w:rsidRDefault="00CB4F78" w:rsidP="00CB4F7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E1D9D" w:rsidRDefault="00BE1D9D" w:rsidP="00CB4F7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1D9D" w:rsidRDefault="00BE1D9D" w:rsidP="00CB4F7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4F78" w:rsidRDefault="00CB4F78" w:rsidP="00BE1D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6E2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FA76E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FA76E2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Олександр ПАНЮТА</w:t>
      </w:r>
    </w:p>
    <w:p w:rsidR="00AC2A4A" w:rsidRDefault="00AC2A4A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920C33" w:rsidRDefault="00920C33" w:rsidP="008D6744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</w:p>
    <w:p w:rsidR="008D6744" w:rsidRPr="004E3A02" w:rsidRDefault="008D6744" w:rsidP="008D6744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lastRenderedPageBreak/>
        <w:t xml:space="preserve">Додаток </w:t>
      </w:r>
    </w:p>
    <w:p w:rsidR="008D6744" w:rsidRPr="004E3A02" w:rsidRDefault="008D6744" w:rsidP="008D67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="003457B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4E3A02">
        <w:rPr>
          <w:rFonts w:ascii="Times New Roman" w:hAnsi="Times New Roman"/>
          <w:sz w:val="24"/>
          <w:szCs w:val="24"/>
        </w:rPr>
        <w:t xml:space="preserve"> до рішення сесії міської  ради</w:t>
      </w:r>
    </w:p>
    <w:p w:rsidR="008D6744" w:rsidRDefault="008D6744" w:rsidP="008D67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="005E00B8">
        <w:rPr>
          <w:rFonts w:ascii="Times New Roman" w:hAnsi="Times New Roman"/>
          <w:sz w:val="24"/>
          <w:szCs w:val="24"/>
        </w:rPr>
        <w:t xml:space="preserve">   </w:t>
      </w:r>
      <w:r w:rsidR="00DE6E11">
        <w:rPr>
          <w:rFonts w:ascii="Times New Roman" w:hAnsi="Times New Roman"/>
          <w:sz w:val="24"/>
          <w:szCs w:val="24"/>
        </w:rPr>
        <w:t xml:space="preserve">   </w:t>
      </w:r>
      <w:r w:rsidRPr="004E3A02">
        <w:rPr>
          <w:rFonts w:ascii="Times New Roman" w:hAnsi="Times New Roman"/>
          <w:sz w:val="24"/>
          <w:szCs w:val="24"/>
        </w:rPr>
        <w:t>№</w:t>
      </w:r>
      <w:r w:rsidR="00C576FC">
        <w:rPr>
          <w:rFonts w:ascii="Times New Roman" w:hAnsi="Times New Roman"/>
          <w:sz w:val="24"/>
          <w:szCs w:val="24"/>
        </w:rPr>
        <w:t xml:space="preserve"> </w:t>
      </w:r>
      <w:r w:rsidR="00D90898">
        <w:rPr>
          <w:rFonts w:ascii="Times New Roman" w:hAnsi="Times New Roman"/>
          <w:sz w:val="24"/>
          <w:szCs w:val="24"/>
        </w:rPr>
        <w:t xml:space="preserve"> </w:t>
      </w:r>
      <w:r w:rsidRPr="004E3A02">
        <w:rPr>
          <w:rFonts w:ascii="Times New Roman" w:hAnsi="Times New Roman"/>
          <w:sz w:val="24"/>
          <w:szCs w:val="24"/>
        </w:rPr>
        <w:t xml:space="preserve"> - </w:t>
      </w:r>
      <w:r w:rsidR="00D90898">
        <w:rPr>
          <w:rFonts w:ascii="Times New Roman" w:hAnsi="Times New Roman"/>
          <w:sz w:val="24"/>
          <w:szCs w:val="24"/>
        </w:rPr>
        <w:t xml:space="preserve">76 </w:t>
      </w:r>
      <w:r w:rsidRPr="004E3A02">
        <w:rPr>
          <w:rFonts w:ascii="Times New Roman" w:hAnsi="Times New Roman"/>
          <w:sz w:val="24"/>
          <w:szCs w:val="24"/>
        </w:rPr>
        <w:t xml:space="preserve">  - </w:t>
      </w:r>
      <w:r w:rsidRPr="004E3A02">
        <w:rPr>
          <w:rFonts w:ascii="Times New Roman" w:hAnsi="Times New Roman"/>
          <w:sz w:val="24"/>
          <w:szCs w:val="24"/>
          <w:lang w:val="en-US"/>
        </w:rPr>
        <w:t>VIII</w:t>
      </w:r>
      <w:r w:rsidRPr="004E3A02">
        <w:rPr>
          <w:rFonts w:ascii="Times New Roman" w:hAnsi="Times New Roman"/>
          <w:sz w:val="24"/>
          <w:szCs w:val="24"/>
        </w:rPr>
        <w:t xml:space="preserve"> від </w:t>
      </w:r>
      <w:r w:rsidR="00D90898">
        <w:rPr>
          <w:rFonts w:ascii="Times New Roman" w:hAnsi="Times New Roman"/>
          <w:sz w:val="24"/>
          <w:szCs w:val="24"/>
        </w:rPr>
        <w:t>23</w:t>
      </w:r>
      <w:r w:rsidRPr="00E0366C">
        <w:rPr>
          <w:rFonts w:ascii="Times New Roman" w:hAnsi="Times New Roman"/>
          <w:sz w:val="24"/>
          <w:szCs w:val="24"/>
        </w:rPr>
        <w:t>.</w:t>
      </w:r>
      <w:r w:rsidR="00C576FC">
        <w:rPr>
          <w:rFonts w:ascii="Times New Roman" w:hAnsi="Times New Roman"/>
          <w:sz w:val="24"/>
          <w:szCs w:val="24"/>
        </w:rPr>
        <w:t>1</w:t>
      </w:r>
      <w:r w:rsidR="00D90898">
        <w:rPr>
          <w:rFonts w:ascii="Times New Roman" w:hAnsi="Times New Roman"/>
          <w:sz w:val="24"/>
          <w:szCs w:val="24"/>
        </w:rPr>
        <w:t>0</w:t>
      </w:r>
      <w:r w:rsidRPr="00E0366C">
        <w:rPr>
          <w:rFonts w:ascii="Times New Roman" w:hAnsi="Times New Roman"/>
          <w:sz w:val="24"/>
          <w:szCs w:val="24"/>
        </w:rPr>
        <w:t>.202</w:t>
      </w:r>
      <w:r w:rsidR="00D90898">
        <w:rPr>
          <w:rFonts w:ascii="Times New Roman" w:hAnsi="Times New Roman"/>
          <w:sz w:val="24"/>
          <w:szCs w:val="24"/>
        </w:rPr>
        <w:t>5</w:t>
      </w:r>
    </w:p>
    <w:p w:rsidR="001D2DBF" w:rsidRPr="004E3A02" w:rsidRDefault="001D2DBF" w:rsidP="008D67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6744" w:rsidRDefault="00AC2A4A" w:rsidP="008929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Перелік</w:t>
      </w:r>
      <w:r w:rsidRPr="00AC2A4A">
        <w:rPr>
          <w:rFonts w:ascii="Times New Roman" w:hAnsi="Times New Roman"/>
          <w:b/>
          <w:sz w:val="28"/>
          <w:szCs w:val="28"/>
        </w:rPr>
        <w:t xml:space="preserve"> платних послуг</w:t>
      </w:r>
      <w:r w:rsidR="0032656C">
        <w:rPr>
          <w:rFonts w:ascii="Times New Roman" w:hAnsi="Times New Roman"/>
          <w:b/>
          <w:sz w:val="28"/>
          <w:szCs w:val="28"/>
        </w:rPr>
        <w:t>,</w:t>
      </w:r>
      <w:r w:rsidRPr="00AC2A4A">
        <w:rPr>
          <w:rFonts w:ascii="Times New Roman" w:hAnsi="Times New Roman"/>
          <w:b/>
          <w:sz w:val="28"/>
          <w:szCs w:val="28"/>
        </w:rPr>
        <w:t xml:space="preserve"> </w:t>
      </w:r>
      <w:r w:rsidR="0032656C">
        <w:rPr>
          <w:rFonts w:ascii="Times New Roman" w:hAnsi="Times New Roman"/>
          <w:b/>
          <w:sz w:val="28"/>
          <w:szCs w:val="28"/>
        </w:rPr>
        <w:t xml:space="preserve"> </w:t>
      </w:r>
      <w:r w:rsidRPr="00AC2A4A">
        <w:rPr>
          <w:rFonts w:ascii="Times New Roman" w:hAnsi="Times New Roman"/>
          <w:b/>
          <w:sz w:val="28"/>
          <w:szCs w:val="28"/>
        </w:rPr>
        <w:t>які надаються Комунальним некомерційним підприємством</w:t>
      </w:r>
      <w:r w:rsidR="0032656C">
        <w:rPr>
          <w:rFonts w:ascii="Times New Roman" w:hAnsi="Times New Roman"/>
          <w:b/>
          <w:sz w:val="28"/>
          <w:szCs w:val="28"/>
        </w:rPr>
        <w:t xml:space="preserve"> </w:t>
      </w:r>
      <w:r w:rsidRPr="00AC2A4A">
        <w:rPr>
          <w:rFonts w:ascii="Times New Roman" w:hAnsi="Times New Roman"/>
          <w:b/>
          <w:sz w:val="28"/>
          <w:szCs w:val="28"/>
        </w:rPr>
        <w:t>Кагарлицької міської ради «Кагарлицька багатопрофільна</w:t>
      </w:r>
      <w:r w:rsidR="0032656C">
        <w:rPr>
          <w:rFonts w:ascii="Times New Roman" w:hAnsi="Times New Roman"/>
          <w:b/>
          <w:sz w:val="28"/>
          <w:szCs w:val="28"/>
        </w:rPr>
        <w:t xml:space="preserve"> </w:t>
      </w:r>
      <w:r w:rsidRPr="00AC2A4A">
        <w:rPr>
          <w:rFonts w:ascii="Times New Roman" w:hAnsi="Times New Roman"/>
          <w:b/>
          <w:sz w:val="28"/>
          <w:szCs w:val="28"/>
        </w:rPr>
        <w:t xml:space="preserve">лікарня»  </w:t>
      </w:r>
    </w:p>
    <w:p w:rsidR="00F75CBA" w:rsidRPr="00B95BCD" w:rsidRDefault="00F75CBA" w:rsidP="00F75CBA">
      <w:pPr>
        <w:jc w:val="right"/>
        <w:rPr>
          <w:sz w:val="28"/>
          <w:szCs w:val="28"/>
        </w:rPr>
      </w:pPr>
    </w:p>
    <w:tbl>
      <w:tblPr>
        <w:tblpPr w:leftFromText="180" w:rightFromText="180" w:vertAnchor="text" w:horzAnchor="margin" w:tblpY="-59"/>
        <w:tblOverlap w:val="never"/>
        <w:tblW w:w="9825" w:type="dxa"/>
        <w:shd w:val="clear" w:color="auto" w:fill="FAFE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40"/>
        <w:gridCol w:w="6436"/>
        <w:gridCol w:w="2836"/>
        <w:gridCol w:w="13"/>
      </w:tblGrid>
      <w:tr w:rsidR="00D90898" w:rsidRPr="00D90898" w:rsidTr="003817DF">
        <w:trPr>
          <w:gridAfter w:val="1"/>
          <w:wAfter w:w="13" w:type="dxa"/>
          <w:trHeight w:val="526"/>
        </w:trPr>
        <w:tc>
          <w:tcPr>
            <w:tcW w:w="6976" w:type="dxa"/>
            <w:gridSpan w:val="2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4" w:space="0" w:color="auto"/>
            </w:tcBorders>
            <w:shd w:val="clear" w:color="auto" w:fill="FAFE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90898" w:rsidRPr="00D90898" w:rsidRDefault="00D90898" w:rsidP="00FF147A">
            <w:pPr>
              <w:pStyle w:val="a8"/>
              <w:spacing w:before="180" w:after="180"/>
              <w:jc w:val="center"/>
              <w:rPr>
                <w:b/>
                <w:lang w:val="ru-RU"/>
              </w:rPr>
            </w:pPr>
            <w:bookmarkStart w:id="0" w:name="_GoBack"/>
            <w:bookmarkEnd w:id="0"/>
            <w:proofErr w:type="spellStart"/>
            <w:r w:rsidRPr="00D90898">
              <w:rPr>
                <w:b/>
                <w:lang w:val="ru-RU"/>
              </w:rPr>
              <w:t>Найменування</w:t>
            </w:r>
            <w:proofErr w:type="spellEnd"/>
            <w:r w:rsidRPr="00D90898">
              <w:rPr>
                <w:b/>
                <w:lang w:val="ru-RU"/>
              </w:rPr>
              <w:t xml:space="preserve"> </w:t>
            </w:r>
            <w:proofErr w:type="spellStart"/>
            <w:r w:rsidRPr="00D90898">
              <w:rPr>
                <w:b/>
                <w:lang w:val="ru-RU"/>
              </w:rPr>
              <w:t>послуги</w:t>
            </w:r>
            <w:proofErr w:type="spellEnd"/>
          </w:p>
        </w:tc>
        <w:tc>
          <w:tcPr>
            <w:tcW w:w="2836" w:type="dxa"/>
            <w:tcBorders>
              <w:top w:val="single" w:sz="6" w:space="0" w:color="5F6672"/>
              <w:left w:val="single" w:sz="4" w:space="0" w:color="auto"/>
              <w:bottom w:val="single" w:sz="6" w:space="0" w:color="5F6672"/>
              <w:right w:val="single" w:sz="4" w:space="0" w:color="auto"/>
            </w:tcBorders>
            <w:shd w:val="clear" w:color="auto" w:fill="FAFEFF"/>
          </w:tcPr>
          <w:p w:rsidR="00D90898" w:rsidRPr="00D90898" w:rsidRDefault="00D90898" w:rsidP="00FF147A">
            <w:pPr>
              <w:spacing w:before="180" w:after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08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Тариф на </w:t>
            </w:r>
            <w:proofErr w:type="spellStart"/>
            <w:r w:rsidRPr="00D908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послугу</w:t>
            </w:r>
            <w:proofErr w:type="spellEnd"/>
            <w:r w:rsidRPr="00D908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908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грн</w:t>
            </w:r>
            <w:proofErr w:type="spellEnd"/>
            <w:r w:rsidRPr="00D908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(без ПДВ)</w:t>
            </w:r>
          </w:p>
        </w:tc>
      </w:tr>
      <w:tr w:rsidR="00D90898" w:rsidTr="00381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</w:trPr>
        <w:tc>
          <w:tcPr>
            <w:tcW w:w="9825" w:type="dxa"/>
            <w:gridSpan w:val="4"/>
          </w:tcPr>
          <w:p w:rsidR="00D90898" w:rsidRPr="00920C33" w:rsidRDefault="00D90898" w:rsidP="00FF147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20C33">
              <w:rPr>
                <w:rFonts w:ascii="Times New Roman" w:hAnsi="Times New Roman" w:cs="Times New Roman"/>
                <w:b/>
                <w:color w:val="000000"/>
              </w:rPr>
              <w:t>Лабораторні послуги за зверненням громадян, що надаються без направлення лікаря</w:t>
            </w:r>
          </w:p>
        </w:tc>
      </w:tr>
      <w:tr w:rsidR="00D90898" w:rsidTr="00381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</w:trPr>
        <w:tc>
          <w:tcPr>
            <w:tcW w:w="540" w:type="dxa"/>
          </w:tcPr>
          <w:p w:rsidR="00D90898" w:rsidRPr="00D90898" w:rsidRDefault="00D90898" w:rsidP="00FF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908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Діагностика на COVID-19 (експрес тест)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D90898" w:rsidTr="00381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</w:trPr>
        <w:tc>
          <w:tcPr>
            <w:tcW w:w="540" w:type="dxa"/>
          </w:tcPr>
          <w:p w:rsidR="00D90898" w:rsidRPr="00D90898" w:rsidRDefault="00D90898" w:rsidP="00FF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Дослідження крові на вітамін Д</w:t>
            </w:r>
          </w:p>
        </w:tc>
        <w:tc>
          <w:tcPr>
            <w:tcW w:w="2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280,00</w:t>
            </w:r>
          </w:p>
        </w:tc>
      </w:tr>
      <w:tr w:rsidR="00D90898" w:rsidTr="00381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</w:trPr>
        <w:tc>
          <w:tcPr>
            <w:tcW w:w="540" w:type="dxa"/>
          </w:tcPr>
          <w:p w:rsidR="00D90898" w:rsidRPr="00D90898" w:rsidRDefault="00D90898" w:rsidP="00FF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Дослідження крові на </w:t>
            </w:r>
            <w:proofErr w:type="spellStart"/>
            <w:r w:rsidRPr="00D908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Феритин</w:t>
            </w:r>
            <w:proofErr w:type="spellEnd"/>
          </w:p>
        </w:tc>
        <w:tc>
          <w:tcPr>
            <w:tcW w:w="2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273,00</w:t>
            </w:r>
          </w:p>
        </w:tc>
      </w:tr>
      <w:tr w:rsidR="00D90898" w:rsidTr="00381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</w:trPr>
        <w:tc>
          <w:tcPr>
            <w:tcW w:w="540" w:type="dxa"/>
          </w:tcPr>
          <w:p w:rsidR="00D90898" w:rsidRPr="00D90898" w:rsidRDefault="00D90898" w:rsidP="00FF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Аналіз калу на приховану кров</w:t>
            </w:r>
          </w:p>
        </w:tc>
        <w:tc>
          <w:tcPr>
            <w:tcW w:w="2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</w:tr>
      <w:tr w:rsidR="00D90898" w:rsidTr="00381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</w:trPr>
        <w:tc>
          <w:tcPr>
            <w:tcW w:w="9825" w:type="dxa"/>
            <w:gridSpan w:val="4"/>
            <w:tcBorders>
              <w:right w:val="single" w:sz="4" w:space="0" w:color="auto"/>
            </w:tcBorders>
          </w:tcPr>
          <w:p w:rsidR="00D90898" w:rsidRPr="00920C33" w:rsidRDefault="00D90898" w:rsidP="00FF147A">
            <w:pPr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920C33">
              <w:rPr>
                <w:rFonts w:ascii="Times New Roman" w:hAnsi="Times New Roman" w:cs="Times New Roman"/>
                <w:b/>
              </w:rPr>
              <w:t>Консультативні послуги за зверненням громадян,  що надаються без направлення лікаря</w:t>
            </w:r>
          </w:p>
        </w:tc>
      </w:tr>
      <w:tr w:rsidR="00D90898" w:rsidRPr="008D315A" w:rsidTr="00381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/>
        </w:trPr>
        <w:tc>
          <w:tcPr>
            <w:tcW w:w="540" w:type="dxa"/>
          </w:tcPr>
          <w:p w:rsidR="00D90898" w:rsidRPr="00D90898" w:rsidRDefault="00D90898" w:rsidP="00FF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0898" w:rsidRPr="00D90898" w:rsidRDefault="00D90898" w:rsidP="00FF147A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908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Консультація лікаря-ендокринолога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0898" w:rsidRPr="00D90898" w:rsidRDefault="00D90898" w:rsidP="00FF147A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145,00</w:t>
            </w:r>
          </w:p>
        </w:tc>
      </w:tr>
      <w:tr w:rsidR="00D90898" w:rsidRPr="008D315A" w:rsidTr="00381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540" w:type="dxa"/>
          </w:tcPr>
          <w:p w:rsidR="00D90898" w:rsidRPr="00D90898" w:rsidRDefault="00D90898" w:rsidP="00FF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Консультація лікаря-травматолога</w:t>
            </w:r>
          </w:p>
        </w:tc>
        <w:tc>
          <w:tcPr>
            <w:tcW w:w="2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185,00</w:t>
            </w:r>
          </w:p>
        </w:tc>
      </w:tr>
      <w:tr w:rsidR="00D90898" w:rsidRPr="008D315A" w:rsidTr="00381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/>
        </w:trPr>
        <w:tc>
          <w:tcPr>
            <w:tcW w:w="540" w:type="dxa"/>
          </w:tcPr>
          <w:p w:rsidR="00D90898" w:rsidRPr="00D90898" w:rsidRDefault="00D90898" w:rsidP="00FF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Консультація лікаря-уролога</w:t>
            </w:r>
          </w:p>
        </w:tc>
        <w:tc>
          <w:tcPr>
            <w:tcW w:w="2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D90898" w:rsidRPr="008D315A" w:rsidTr="00381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/>
        </w:trPr>
        <w:tc>
          <w:tcPr>
            <w:tcW w:w="540" w:type="dxa"/>
          </w:tcPr>
          <w:p w:rsidR="00D90898" w:rsidRPr="00D90898" w:rsidRDefault="00D90898" w:rsidP="00FF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Консультація лікаря-фтизіатра</w:t>
            </w:r>
          </w:p>
        </w:tc>
        <w:tc>
          <w:tcPr>
            <w:tcW w:w="2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145,00</w:t>
            </w:r>
          </w:p>
        </w:tc>
      </w:tr>
      <w:tr w:rsidR="00D90898" w:rsidRPr="008D315A" w:rsidTr="00381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/>
        </w:trPr>
        <w:tc>
          <w:tcPr>
            <w:tcW w:w="9825" w:type="dxa"/>
            <w:gridSpan w:val="4"/>
            <w:tcBorders>
              <w:right w:val="single" w:sz="4" w:space="0" w:color="auto"/>
            </w:tcBorders>
          </w:tcPr>
          <w:p w:rsidR="00D90898" w:rsidRPr="00920C33" w:rsidRDefault="00D90898" w:rsidP="00FF147A">
            <w:pPr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920C33">
              <w:rPr>
                <w:rFonts w:ascii="Times New Roman" w:hAnsi="Times New Roman" w:cs="Times New Roman"/>
                <w:b/>
              </w:rPr>
              <w:t>Проведення оглядів (без електронного направлення лікаря)</w:t>
            </w:r>
          </w:p>
        </w:tc>
      </w:tr>
      <w:tr w:rsidR="00D90898" w:rsidRPr="008D315A" w:rsidTr="00381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/>
        </w:trPr>
        <w:tc>
          <w:tcPr>
            <w:tcW w:w="540" w:type="dxa"/>
          </w:tcPr>
          <w:p w:rsidR="00D90898" w:rsidRPr="00D90898" w:rsidRDefault="00D90898" w:rsidP="00FF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908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Ультразвукове дослідження органів малого тазу у жінок</w:t>
            </w:r>
          </w:p>
        </w:tc>
        <w:tc>
          <w:tcPr>
            <w:tcW w:w="2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D90898" w:rsidRPr="008D315A" w:rsidTr="00381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/>
        </w:trPr>
        <w:tc>
          <w:tcPr>
            <w:tcW w:w="540" w:type="dxa"/>
          </w:tcPr>
          <w:p w:rsidR="00D90898" w:rsidRPr="00D90898" w:rsidRDefault="00D90898" w:rsidP="00FF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Ультразвукове дослідження органів малого тазу у вагітних</w:t>
            </w:r>
          </w:p>
        </w:tc>
        <w:tc>
          <w:tcPr>
            <w:tcW w:w="2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D90898" w:rsidRPr="008D315A" w:rsidTr="00381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/>
        </w:trPr>
        <w:tc>
          <w:tcPr>
            <w:tcW w:w="9825" w:type="dxa"/>
            <w:gridSpan w:val="4"/>
            <w:tcBorders>
              <w:right w:val="single" w:sz="4" w:space="0" w:color="auto"/>
            </w:tcBorders>
          </w:tcPr>
          <w:p w:rsidR="00D90898" w:rsidRPr="00920C33" w:rsidRDefault="00D90898" w:rsidP="00FF147A">
            <w:pPr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920C33">
              <w:rPr>
                <w:rFonts w:ascii="Times New Roman" w:hAnsi="Times New Roman" w:cs="Times New Roman"/>
                <w:b/>
              </w:rPr>
              <w:t>Діагностичні послуги за зверненням громадян, що надаються без направлення лікаря</w:t>
            </w:r>
          </w:p>
        </w:tc>
      </w:tr>
      <w:tr w:rsidR="00D90898" w:rsidRPr="008D315A" w:rsidTr="00381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/>
        </w:trPr>
        <w:tc>
          <w:tcPr>
            <w:tcW w:w="540" w:type="dxa"/>
          </w:tcPr>
          <w:p w:rsidR="00D90898" w:rsidRPr="00D90898" w:rsidRDefault="00D90898" w:rsidP="00FF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1D2DBF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Спірометрі</w:t>
            </w:r>
          </w:p>
        </w:tc>
        <w:tc>
          <w:tcPr>
            <w:tcW w:w="2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280,00</w:t>
            </w:r>
          </w:p>
        </w:tc>
      </w:tr>
      <w:tr w:rsidR="00D90898" w:rsidRPr="008D315A" w:rsidTr="00381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/>
        </w:trPr>
        <w:tc>
          <w:tcPr>
            <w:tcW w:w="6976" w:type="dxa"/>
            <w:gridSpan w:val="2"/>
            <w:tcBorders>
              <w:right w:val="single" w:sz="4" w:space="0" w:color="auto"/>
            </w:tcBorders>
          </w:tcPr>
          <w:p w:rsidR="00D90898" w:rsidRPr="00920C33" w:rsidRDefault="00D90898" w:rsidP="00FF147A">
            <w:pPr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920C33">
              <w:rPr>
                <w:rFonts w:ascii="Times New Roman" w:hAnsi="Times New Roman" w:cs="Times New Roman"/>
                <w:b/>
              </w:rPr>
              <w:t>Медичні огляди</w:t>
            </w:r>
          </w:p>
        </w:tc>
        <w:tc>
          <w:tcPr>
            <w:tcW w:w="2849" w:type="dxa"/>
            <w:gridSpan w:val="2"/>
            <w:tcBorders>
              <w:right w:val="single" w:sz="4" w:space="0" w:color="auto"/>
            </w:tcBorders>
          </w:tcPr>
          <w:p w:rsidR="00D90898" w:rsidRPr="00920C33" w:rsidRDefault="00D90898" w:rsidP="00FF147A">
            <w:pPr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920C33">
              <w:rPr>
                <w:rFonts w:ascii="Times New Roman" w:hAnsi="Times New Roman" w:cs="Times New Roman"/>
                <w:b/>
                <w:lang w:val="ru-RU"/>
              </w:rPr>
              <w:t xml:space="preserve">Тариф на </w:t>
            </w:r>
            <w:proofErr w:type="spellStart"/>
            <w:r w:rsidRPr="00920C33">
              <w:rPr>
                <w:rFonts w:ascii="Times New Roman" w:hAnsi="Times New Roman" w:cs="Times New Roman"/>
                <w:b/>
                <w:lang w:val="ru-RU"/>
              </w:rPr>
              <w:t>послугу</w:t>
            </w:r>
            <w:proofErr w:type="spellEnd"/>
            <w:r w:rsidRPr="00920C33">
              <w:rPr>
                <w:rFonts w:ascii="Times New Roman" w:hAnsi="Times New Roman" w:cs="Times New Roman"/>
                <w:b/>
                <w:lang w:val="ru-RU"/>
              </w:rPr>
              <w:t xml:space="preserve">, </w:t>
            </w:r>
            <w:proofErr w:type="spellStart"/>
            <w:r w:rsidRPr="00920C33">
              <w:rPr>
                <w:rFonts w:ascii="Times New Roman" w:hAnsi="Times New Roman" w:cs="Times New Roman"/>
                <w:b/>
                <w:lang w:val="ru-RU"/>
              </w:rPr>
              <w:t>грн</w:t>
            </w:r>
            <w:proofErr w:type="spellEnd"/>
            <w:r w:rsidRPr="00920C33">
              <w:rPr>
                <w:rFonts w:ascii="Times New Roman" w:hAnsi="Times New Roman" w:cs="Times New Roman"/>
                <w:b/>
                <w:lang w:val="ru-RU"/>
              </w:rPr>
              <w:t xml:space="preserve"> (</w:t>
            </w:r>
            <w:proofErr w:type="spellStart"/>
            <w:r w:rsidRPr="00920C33">
              <w:rPr>
                <w:rFonts w:ascii="Times New Roman" w:hAnsi="Times New Roman" w:cs="Times New Roman"/>
                <w:b/>
                <w:lang w:val="ru-RU"/>
              </w:rPr>
              <w:t>з</w:t>
            </w:r>
            <w:proofErr w:type="spellEnd"/>
            <w:r w:rsidRPr="00920C33">
              <w:rPr>
                <w:rFonts w:ascii="Times New Roman" w:hAnsi="Times New Roman" w:cs="Times New Roman"/>
                <w:b/>
                <w:lang w:val="ru-RU"/>
              </w:rPr>
              <w:t xml:space="preserve"> ПДВ)</w:t>
            </w:r>
          </w:p>
        </w:tc>
      </w:tr>
      <w:tr w:rsidR="00D90898" w:rsidRPr="008D315A" w:rsidTr="00381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/>
        </w:trPr>
        <w:tc>
          <w:tcPr>
            <w:tcW w:w="540" w:type="dxa"/>
          </w:tcPr>
          <w:p w:rsidR="00D90898" w:rsidRPr="00D90898" w:rsidRDefault="00D90898" w:rsidP="00FF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1D2DBF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Проведення попереднього, періодичного та позачергового психіатричних оглядів, у тому числі на предмет вживання </w:t>
            </w:r>
            <w:proofErr w:type="spellStart"/>
            <w:r w:rsidRPr="00D908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психоактивних</w:t>
            </w:r>
            <w:proofErr w:type="spellEnd"/>
            <w:r w:rsidRPr="00D908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речовин (для осіб що  отримують посвідчення водія транспортних засобів та на право отримання та  носіння зброї громадян)</w:t>
            </w:r>
          </w:p>
        </w:tc>
        <w:tc>
          <w:tcPr>
            <w:tcW w:w="2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898" w:rsidRPr="00D90898" w:rsidRDefault="00D90898" w:rsidP="00FF147A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898">
              <w:rPr>
                <w:rFonts w:ascii="Times New Roman" w:hAnsi="Times New Roman" w:cs="Times New Roman"/>
                <w:sz w:val="24"/>
                <w:szCs w:val="24"/>
              </w:rPr>
              <w:t>660,00</w:t>
            </w:r>
          </w:p>
        </w:tc>
      </w:tr>
    </w:tbl>
    <w:p w:rsidR="001D2DBF" w:rsidRDefault="001D2DBF" w:rsidP="00EC3199">
      <w:pPr>
        <w:pStyle w:val="a6"/>
        <w:widowControl/>
        <w:spacing w:after="0"/>
        <w:jc w:val="center"/>
        <w:rPr>
          <w:b/>
          <w:bCs/>
          <w:color w:val="000000"/>
          <w:sz w:val="28"/>
          <w:szCs w:val="28"/>
        </w:rPr>
      </w:pPr>
    </w:p>
    <w:p w:rsidR="00EC3199" w:rsidRPr="00867EB7" w:rsidRDefault="00EC3199" w:rsidP="00EC3199">
      <w:pPr>
        <w:pStyle w:val="a6"/>
        <w:widowControl/>
        <w:spacing w:after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Секретар міської ради</w:t>
      </w:r>
      <w:r w:rsidRPr="00867EB7">
        <w:rPr>
          <w:b/>
          <w:bCs/>
          <w:color w:val="000000"/>
          <w:sz w:val="28"/>
          <w:szCs w:val="28"/>
        </w:rPr>
        <w:tab/>
      </w:r>
      <w:r w:rsidRPr="00867EB7">
        <w:rPr>
          <w:b/>
          <w:bCs/>
          <w:color w:val="000000"/>
          <w:sz w:val="28"/>
          <w:szCs w:val="28"/>
        </w:rPr>
        <w:tab/>
      </w:r>
      <w:r w:rsidRPr="00867EB7">
        <w:rPr>
          <w:b/>
          <w:bCs/>
          <w:color w:val="000000"/>
          <w:sz w:val="28"/>
          <w:szCs w:val="28"/>
        </w:rPr>
        <w:tab/>
      </w:r>
      <w:r w:rsidRPr="00867EB7"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Людмила ДЕМИДЕНКО</w:t>
      </w:r>
    </w:p>
    <w:p w:rsidR="00EC3199" w:rsidRPr="008F16E2" w:rsidRDefault="00EC3199" w:rsidP="00DC69F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C3199" w:rsidRPr="008F16E2" w:rsidSect="0078044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E3DD9"/>
    <w:multiLevelType w:val="hybridMultilevel"/>
    <w:tmpl w:val="CE3AFE28"/>
    <w:lvl w:ilvl="0" w:tplc="BCA0C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C79"/>
    <w:rsid w:val="00061A1E"/>
    <w:rsid w:val="000632C6"/>
    <w:rsid w:val="00066336"/>
    <w:rsid w:val="000869A6"/>
    <w:rsid w:val="000A773B"/>
    <w:rsid w:val="000E6EED"/>
    <w:rsid w:val="001318EC"/>
    <w:rsid w:val="00133E49"/>
    <w:rsid w:val="001D2DBF"/>
    <w:rsid w:val="001F4703"/>
    <w:rsid w:val="0022114A"/>
    <w:rsid w:val="002537D9"/>
    <w:rsid w:val="00297A4B"/>
    <w:rsid w:val="002A515A"/>
    <w:rsid w:val="002B663E"/>
    <w:rsid w:val="002D19A6"/>
    <w:rsid w:val="0032656C"/>
    <w:rsid w:val="003457BF"/>
    <w:rsid w:val="00357CEA"/>
    <w:rsid w:val="00373F8B"/>
    <w:rsid w:val="003754D5"/>
    <w:rsid w:val="003817DF"/>
    <w:rsid w:val="003A084F"/>
    <w:rsid w:val="003A39E4"/>
    <w:rsid w:val="003D6D11"/>
    <w:rsid w:val="00407217"/>
    <w:rsid w:val="00411BF2"/>
    <w:rsid w:val="004351FB"/>
    <w:rsid w:val="00452D6F"/>
    <w:rsid w:val="00454D1B"/>
    <w:rsid w:val="00492551"/>
    <w:rsid w:val="004F54C3"/>
    <w:rsid w:val="00502EC6"/>
    <w:rsid w:val="00535D09"/>
    <w:rsid w:val="00553432"/>
    <w:rsid w:val="00554CDA"/>
    <w:rsid w:val="005E00B8"/>
    <w:rsid w:val="005E21C5"/>
    <w:rsid w:val="00686E17"/>
    <w:rsid w:val="00693411"/>
    <w:rsid w:val="006A0C91"/>
    <w:rsid w:val="006D02F1"/>
    <w:rsid w:val="00702938"/>
    <w:rsid w:val="00761B8A"/>
    <w:rsid w:val="00777EC1"/>
    <w:rsid w:val="00780444"/>
    <w:rsid w:val="007B100F"/>
    <w:rsid w:val="007D054D"/>
    <w:rsid w:val="007E3F47"/>
    <w:rsid w:val="0080382D"/>
    <w:rsid w:val="00811D89"/>
    <w:rsid w:val="00831AFC"/>
    <w:rsid w:val="0084373C"/>
    <w:rsid w:val="00861B07"/>
    <w:rsid w:val="00882B3E"/>
    <w:rsid w:val="008929B6"/>
    <w:rsid w:val="008C4019"/>
    <w:rsid w:val="008D6744"/>
    <w:rsid w:val="008F0E27"/>
    <w:rsid w:val="008F16E2"/>
    <w:rsid w:val="00920C33"/>
    <w:rsid w:val="009301D4"/>
    <w:rsid w:val="00A521BD"/>
    <w:rsid w:val="00A62339"/>
    <w:rsid w:val="00A71D47"/>
    <w:rsid w:val="00AC2A4A"/>
    <w:rsid w:val="00AC7CFD"/>
    <w:rsid w:val="00AF372A"/>
    <w:rsid w:val="00B679E3"/>
    <w:rsid w:val="00B86943"/>
    <w:rsid w:val="00B90154"/>
    <w:rsid w:val="00B9624F"/>
    <w:rsid w:val="00BB196D"/>
    <w:rsid w:val="00BE1D9D"/>
    <w:rsid w:val="00BE261C"/>
    <w:rsid w:val="00C032CA"/>
    <w:rsid w:val="00C214D2"/>
    <w:rsid w:val="00C576FC"/>
    <w:rsid w:val="00C6334D"/>
    <w:rsid w:val="00C7053B"/>
    <w:rsid w:val="00C8205C"/>
    <w:rsid w:val="00CB4F78"/>
    <w:rsid w:val="00D50B68"/>
    <w:rsid w:val="00D63754"/>
    <w:rsid w:val="00D90898"/>
    <w:rsid w:val="00DC69FE"/>
    <w:rsid w:val="00DD7BEF"/>
    <w:rsid w:val="00DE6E11"/>
    <w:rsid w:val="00DF42D4"/>
    <w:rsid w:val="00E1072A"/>
    <w:rsid w:val="00E23C79"/>
    <w:rsid w:val="00E4497A"/>
    <w:rsid w:val="00E4797B"/>
    <w:rsid w:val="00E92D3A"/>
    <w:rsid w:val="00EC3199"/>
    <w:rsid w:val="00ED36DB"/>
    <w:rsid w:val="00ED6574"/>
    <w:rsid w:val="00EE5508"/>
    <w:rsid w:val="00EF4566"/>
    <w:rsid w:val="00F1309C"/>
    <w:rsid w:val="00F14FD6"/>
    <w:rsid w:val="00F25E45"/>
    <w:rsid w:val="00F75CBA"/>
    <w:rsid w:val="00F95C03"/>
    <w:rsid w:val="00FE4E47"/>
    <w:rsid w:val="00FF2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78"/>
    <w:rPr>
      <w:rFonts w:ascii="Calibri" w:eastAsia="Times New Roman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B4F78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CB4F78"/>
    <w:rPr>
      <w:rFonts w:ascii="Bookman Old Style" w:eastAsia="Times New Roman" w:hAnsi="Bookman Old Style" w:cs="Times New Roman"/>
      <w:b/>
      <w:sz w:val="24"/>
      <w:szCs w:val="20"/>
      <w:lang w:val="uk-UA" w:eastAsia="ru-RU"/>
    </w:rPr>
  </w:style>
  <w:style w:type="table" w:styleId="a5">
    <w:name w:val="Table Grid"/>
    <w:basedOn w:val="a1"/>
    <w:uiPriority w:val="59"/>
    <w:rsid w:val="00AF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EC3199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EC3199"/>
    <w:rPr>
      <w:rFonts w:ascii="Times New Roman" w:eastAsia="Lucida Sans Unicode" w:hAnsi="Times New Roman" w:cs="Mangal"/>
      <w:kern w:val="1"/>
      <w:sz w:val="24"/>
      <w:szCs w:val="24"/>
      <w:lang w:val="uk-UA" w:eastAsia="hi-IN" w:bidi="hi-IN"/>
    </w:rPr>
  </w:style>
  <w:style w:type="paragraph" w:styleId="a8">
    <w:name w:val="List Paragraph"/>
    <w:basedOn w:val="a"/>
    <w:uiPriority w:val="34"/>
    <w:qFormat/>
    <w:rsid w:val="00882B3E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 Rada</dc:creator>
  <cp:keywords/>
  <dc:description/>
  <cp:lastModifiedBy>Ирина Вашека</cp:lastModifiedBy>
  <cp:revision>57</cp:revision>
  <dcterms:created xsi:type="dcterms:W3CDTF">2024-05-24T08:01:00Z</dcterms:created>
  <dcterms:modified xsi:type="dcterms:W3CDTF">2025-10-20T13:33:00Z</dcterms:modified>
</cp:coreProperties>
</file>